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3D" w:rsidRDefault="00D60A3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POROČILO O DELU UO ZPASS V LETU 2016</w:t>
      </w:r>
    </w:p>
    <w:p w:rsidR="00D60A3D" w:rsidRDefault="00D60A3D">
      <w:pPr>
        <w:pStyle w:val="NoSpacing"/>
        <w:rPr>
          <w:b/>
          <w:sz w:val="28"/>
          <w:szCs w:val="28"/>
        </w:rPr>
      </w:pP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sprejetju ZAgrS je za ZPASS nastopilo obdobje, ko je bilo potrebno poskrbeti, da se bodo zakonske novosti uveljavile v praksi. V ta namen je ZPASS skupaj z MKGP in KGZS v začetku leta 2016 organiziral 6 zelo dobro obiskanih predavanj po celi Sloveniji na temo nove zakonodaje in sicer v Ljubljani, Kobaridu, Dovjem, Hrpeljah, Novem Mestu in na Ptuju. Kasneje je ZPASS samostojno na podlagi pobud s terena organiziral še dve predavanji in sicer v Lendavi in Pivki.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Združenje je pripravilo osnutek temeljnega akta za agrarne skupnosti registrirane po novem zakonu, ter na podlagi predavanj skupaj s MKGP in KGZS pripravilo »Priročnik za uporabo Zakona o agrarnih skupnostih«. Oboje je bilo predstavljeno na letni skupščini in je bilo dano na razpolago članstvu.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letu 2016 je bila izpeljana skupščina ZPASS dne 02.04.2016 v Lukovici, kateri so sledila predavanja: 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»Zakon o agrarnih skupnosti«, Andrej Hafner, MKGP. 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»Teme</w:t>
      </w:r>
      <w:bookmarkStart w:id="0" w:name="_GoBack"/>
      <w:bookmarkEnd w:id="0"/>
      <w:r>
        <w:rPr>
          <w:sz w:val="28"/>
          <w:szCs w:val="28"/>
        </w:rPr>
        <w:t>ljni akt agrarne skupnosti a.s.« Damjan Pobega in Tine Premrl, ZPASS;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»Priročnik za uporabo Zakona o agrarnih skupnostih« (Gašper Cerar, KGZS).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pStyle w:val="NoSpacing"/>
        <w:spacing w:line="276" w:lineRule="auto"/>
        <w:jc w:val="both"/>
      </w:pPr>
      <w:r>
        <w:rPr>
          <w:sz w:val="28"/>
          <w:szCs w:val="28"/>
        </w:rPr>
        <w:t>Upravni odbor v razširjeni sestavi (dodatno še člani NO in častnega razsodišča) je imel v letu 2016 4 redne seje v različnih krajih po Sloveniji. Zapisniki sej so dostop</w:t>
      </w:r>
      <w:r>
        <w:rPr>
          <w:strike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color w:val="800000"/>
          <w:sz w:val="28"/>
          <w:szCs w:val="28"/>
        </w:rPr>
        <w:t>i</w:t>
      </w:r>
      <w:r>
        <w:rPr>
          <w:sz w:val="28"/>
          <w:szCs w:val="28"/>
        </w:rPr>
        <w:t xml:space="preserve"> na internetni strani združenja, vsi zapisniki pa se kot poslovna dokumentacija arhivirajo in so na zahtevo na voljo članom ZPASS. 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UO v razširjeni sestavi je na svojih sejah večinoma razpravljal o situaciji po sprejetju »Zakona o agrarnih skupnostih« (ZAgrS), oblikovanju stališč ZPASS glede implementacije zakona samega, ter postopkih sprejetja ustreznih podzakonskih aktov. Razpravljali smo tudi o sami organizacij dogodkov, ter razporeditvah dela.  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jc w:val="both"/>
      </w:pPr>
      <w:r>
        <w:rPr>
          <w:sz w:val="28"/>
          <w:szCs w:val="28"/>
        </w:rPr>
        <w:t>Poleg samih pisnih kor</w:t>
      </w:r>
      <w:r>
        <w:rPr>
          <w:color w:val="800000"/>
          <w:sz w:val="28"/>
          <w:szCs w:val="28"/>
        </w:rPr>
        <w:t>e</w:t>
      </w:r>
      <w:r>
        <w:rPr>
          <w:sz w:val="28"/>
          <w:szCs w:val="28"/>
        </w:rPr>
        <w:t>spondenc so se predstavn</w:t>
      </w:r>
      <w:r>
        <w:rPr>
          <w:color w:val="800000"/>
          <w:sz w:val="28"/>
          <w:szCs w:val="28"/>
        </w:rPr>
        <w:t>i</w:t>
      </w:r>
      <w:r>
        <w:rPr>
          <w:sz w:val="28"/>
          <w:szCs w:val="28"/>
        </w:rPr>
        <w:t>ki ZPASS udeleževali sestankov s predstavniki MKGP, zlasti v vidu dejstva, da sta bila dva naša predstavnika na našo pobudo vključena v delovno skupino ministrstva za spremljanje implementacije nove področne zakonodaje.</w:t>
      </w:r>
    </w:p>
    <w:p w:rsidR="00D60A3D" w:rsidRDefault="00D60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Tako je bil v juliju 2016 sprejet Pravilnik o sodelovanju javnih uslužbencev na občnem zboru agrarne skupnosti. </w:t>
      </w:r>
    </w:p>
    <w:p w:rsidR="00D60A3D" w:rsidRDefault="00D60A3D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V zaključni fazi je sprejemanje </w:t>
      </w:r>
      <w:r>
        <w:rPr>
          <w:rFonts w:cs="Arial"/>
          <w:b/>
          <w:sz w:val="28"/>
          <w:szCs w:val="28"/>
        </w:rPr>
        <w:t xml:space="preserve">Uredbe o določitvi vrednosti zapuščine za nepremičnine, ki so v lasti članov agrarne skupnosti, </w:t>
      </w:r>
      <w:r>
        <w:rPr>
          <w:rFonts w:cs="Arial"/>
          <w:sz w:val="28"/>
          <w:szCs w:val="28"/>
        </w:rPr>
        <w:t>kjer je ZPASS z tehtno argumentacijo  predlagal rešitev, da bi slednja znaša</w:t>
      </w:r>
      <w:r>
        <w:rPr>
          <w:rFonts w:cs="Arial"/>
          <w:color w:val="800000"/>
          <w:sz w:val="28"/>
          <w:szCs w:val="28"/>
        </w:rPr>
        <w:t>la</w:t>
      </w:r>
      <w:r>
        <w:rPr>
          <w:rFonts w:cs="Arial"/>
          <w:sz w:val="28"/>
          <w:szCs w:val="28"/>
        </w:rPr>
        <w:t xml:space="preserve"> faktor 0,05 vrednosti po GURSu.</w:t>
      </w:r>
    </w:p>
    <w:p w:rsidR="00D60A3D" w:rsidRDefault="00D60A3D">
      <w:pPr>
        <w:pStyle w:val="NoSpacing"/>
        <w:tabs>
          <w:tab w:val="left" w:pos="357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Glede drugih dejavnosti ZPASS: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UO se trudi nameniti več časa tudi stvarem, ki so izven samega zakonodajnega okvirja oz. prava. V letu 2016 nam je uspelo izpeljati naslednje aktivnosti: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ZPASS se je s predstavitvijo na stojnici  udeležilo Mednarodnega kmetijskega sejma v Gornji Radgoni, ki je potekal konec meseca avgusta 2016,</w:t>
      </w:r>
    </w:p>
    <w:p w:rsidR="00D60A3D" w:rsidRDefault="00D60A3D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ZPASS je v avgustu organiziral strokovno ekskurzijo k Agrarni skupnosti Rateče-Planica, udeležba je bila zelo dobra, za velik avtobus. Obisk je bil zanimiv in poučen predvsem zaradi drugačnega pravnega režima in dobrih rešitev vprašanja upravljanja premoženja AS v Italiji. </w:t>
      </w:r>
    </w:p>
    <w:p w:rsidR="00D60A3D" w:rsidRDefault="00D60A3D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Potekalo je svetovanje številnim članom, ki so se na nas obrnili s konkretnimi vprašanji, tako telefonsko, kot po mailu, </w:t>
      </w:r>
    </w:p>
    <w:p w:rsidR="00D60A3D" w:rsidRDefault="00D60A3D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Predstavniki ZPASS so se udeleževali prireditev posameznih AS – obletnice, otvoritve, registracijski zbori po novi zakonodaji,</w:t>
      </w:r>
    </w:p>
    <w:p w:rsidR="00D60A3D" w:rsidRDefault="00D60A3D">
      <w:pPr>
        <w:pStyle w:val="NoSpacing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Bolj ali manj pa se je povezovalo tudi z ostalimi sorodnimi organizacijami (KGZS, SKS, ZLGS….) pri skupnih vprašanjih.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UO se je trudil skrbno gospodariti s skupnim</w:t>
      </w:r>
      <w:r>
        <w:rPr>
          <w:color w:val="800000"/>
          <w:sz w:val="28"/>
          <w:szCs w:val="28"/>
        </w:rPr>
        <w:t>i</w:t>
      </w:r>
      <w:r>
        <w:rPr>
          <w:sz w:val="28"/>
          <w:szCs w:val="28"/>
        </w:rPr>
        <w:t xml:space="preserve"> finančnimi sredstvi. </w:t>
      </w: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</w:p>
    <w:p w:rsidR="00D60A3D" w:rsidRDefault="00D60A3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Člane ZPASS sprejema skupščina ZPASS. Skupaj z v letu 2016 prejetimi pristopnimi izjavami je članstvo ZPASS naraslo na 96 članov, kar predstavlja  agrarne skupnosti v katere je včlanjeno najmanj 5.600 posameznikov, ki skupaj gospodarijo z najmanj 41.000 hektarjih zemljišč (vse AS v pristopni izjavi niso navedle podatkov). UO meni, da člani ZPASS predstavljajo najaktivnejše agrarne skupnosti v Sloveniji ter daj je ZPASS glede na število posameznikov – članov posameznih AS ter glede na površine zemljišč reprezentativen subjekt za zastopanje interesov agrarnih skupnosti v Sloveniji.  </w:t>
      </w:r>
    </w:p>
    <w:p w:rsidR="00D60A3D" w:rsidRDefault="00D60A3D">
      <w:pPr>
        <w:pStyle w:val="NoSpacing"/>
        <w:jc w:val="both"/>
        <w:rPr>
          <w:sz w:val="28"/>
          <w:szCs w:val="28"/>
        </w:rPr>
      </w:pPr>
    </w:p>
    <w:p w:rsidR="00D60A3D" w:rsidRDefault="00D60A3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žalost pa del članstva svojih obveznosti ne poravnava sprotno s čemer dodatno obremenjuje administracijo ZPASS. UO predlaga, da se te člane v skladu s statutom izbriše iz članstva. </w:t>
      </w:r>
    </w:p>
    <w:p w:rsidR="00D60A3D" w:rsidRDefault="00D60A3D">
      <w:pPr>
        <w:pStyle w:val="NoSpacing"/>
        <w:jc w:val="both"/>
        <w:rPr>
          <w:sz w:val="28"/>
          <w:szCs w:val="28"/>
        </w:rPr>
      </w:pPr>
    </w:p>
    <w:p w:rsidR="00D60A3D" w:rsidRDefault="00D60A3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Upravni odbor ZPASS je pri svojem delu v letu 2016 uspešno sodeloval tako z NO in ČR, ter njihove predstavnike vabil na vse svoje seje za kar se jim zahvaljuje.</w:t>
      </w:r>
    </w:p>
    <w:p w:rsidR="00D60A3D" w:rsidRDefault="00D60A3D">
      <w:pPr>
        <w:pStyle w:val="NoSpacing"/>
        <w:jc w:val="both"/>
        <w:rPr>
          <w:sz w:val="28"/>
          <w:szCs w:val="28"/>
        </w:rPr>
      </w:pPr>
    </w:p>
    <w:p w:rsidR="00D60A3D" w:rsidRDefault="00D60A3D">
      <w:pPr>
        <w:pStyle w:val="NoSpacing"/>
        <w:jc w:val="both"/>
        <w:rPr>
          <w:sz w:val="28"/>
          <w:szCs w:val="28"/>
        </w:rPr>
      </w:pPr>
    </w:p>
    <w:p w:rsidR="00D60A3D" w:rsidRDefault="00D60A3D">
      <w:pPr>
        <w:pStyle w:val="NoSpacing"/>
        <w:jc w:val="both"/>
        <w:rPr>
          <w:sz w:val="28"/>
          <w:szCs w:val="28"/>
        </w:rPr>
      </w:pPr>
      <w:r w:rsidRPr="00265B5E">
        <w:rPr>
          <w:sz w:val="28"/>
          <w:szCs w:val="28"/>
        </w:rPr>
        <w:object w:dxaOrig="932" w:dyaOrig="833">
          <v:shape id="ole_rId2" o:spid="_x0000_i1027" style="width:80.25pt;height:1in" coordsize="" o:spt="100" adj="0,,0" path="" stroked="f">
            <v:stroke joinstyle="miter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CorelPHOTOPAINT.Image.15" ShapeID="ole_rId2" DrawAspect="Content" ObjectID="_1552292618" r:id="rId8"/>
        </w:object>
      </w:r>
    </w:p>
    <w:p w:rsidR="00D60A3D" w:rsidRDefault="00D60A3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 Lukovici, dne 01.04.2017</w:t>
      </w:r>
    </w:p>
    <w:p w:rsidR="00D60A3D" w:rsidRDefault="00D60A3D">
      <w:pPr>
        <w:pStyle w:val="yiv1730480557msonormal"/>
        <w:spacing w:before="2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Damijan Pobega </w:t>
      </w:r>
    </w:p>
    <w:p w:rsidR="00D60A3D" w:rsidRDefault="00D60A3D">
      <w:pPr>
        <w:spacing w:line="360" w:lineRule="auto"/>
        <w:jc w:val="both"/>
      </w:pPr>
      <w:r>
        <w:rPr>
          <w:sz w:val="28"/>
          <w:szCs w:val="28"/>
        </w:rPr>
        <w:t>Predsednik ZPASS</w:t>
      </w:r>
    </w:p>
    <w:sectPr w:rsidR="00D60A3D" w:rsidSect="00265B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3D" w:rsidRDefault="00D60A3D">
      <w:r>
        <w:separator/>
      </w:r>
    </w:p>
  </w:endnote>
  <w:endnote w:type="continuationSeparator" w:id="0">
    <w:p w:rsidR="00D60A3D" w:rsidRDefault="00D6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3D" w:rsidRDefault="00D60A3D">
    <w:pPr>
      <w:pStyle w:val="Footer"/>
      <w:jc w:val="right"/>
    </w:pPr>
    <w:fldSimple w:instr="PAGE">
      <w:r>
        <w:rPr>
          <w:noProof/>
        </w:rPr>
        <w:t>1</w:t>
      </w:r>
    </w:fldSimple>
  </w:p>
  <w:p w:rsidR="00D60A3D" w:rsidRDefault="00D60A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3D" w:rsidRDefault="00D60A3D">
      <w:r>
        <w:separator/>
      </w:r>
    </w:p>
  </w:footnote>
  <w:footnote w:type="continuationSeparator" w:id="0">
    <w:p w:rsidR="00D60A3D" w:rsidRDefault="00D60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3D" w:rsidRDefault="00D60A3D">
    <w:pPr>
      <w:pStyle w:val="Header"/>
      <w:jc w:val="center"/>
    </w:pPr>
    <w:r w:rsidRPr="00556F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i1026" type="#_x0000_t75" style="width:28.5pt;height:41.25pt;visibility:visible">
          <v:imagedata r:id="rId1" o:title="" croptop="17978f" cropbottom="19956f" cropleft="24207f" cropright="25345f"/>
        </v:shape>
      </w:pict>
    </w:r>
  </w:p>
  <w:p w:rsidR="00D60A3D" w:rsidRDefault="00D60A3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Združenje predstavnikov agrarnih skupnosti Slovenije</w:t>
    </w:r>
  </w:p>
  <w:p w:rsidR="00D60A3D" w:rsidRDefault="00D60A3D">
    <w:pPr>
      <w:pStyle w:val="Header"/>
      <w:jc w:val="center"/>
    </w:pPr>
    <w:r>
      <w:rPr>
        <w:sz w:val="16"/>
        <w:szCs w:val="16"/>
      </w:rPr>
      <w:t xml:space="preserve">Naslov: Milana Bajca 3, 5271 Vipava, E-naslov: </w:t>
    </w:r>
    <w:hyperlink r:id="rId2">
      <w:r>
        <w:rPr>
          <w:rStyle w:val="Spletnapovezava"/>
          <w:sz w:val="16"/>
          <w:szCs w:val="16"/>
        </w:rPr>
        <w:t>info@agrarne.si</w:t>
      </w:r>
    </w:hyperlink>
    <w:r>
      <w:rPr>
        <w:sz w:val="16"/>
        <w:szCs w:val="16"/>
      </w:rPr>
      <w:t xml:space="preserve"> </w:t>
    </w:r>
  </w:p>
  <w:p w:rsidR="00D60A3D" w:rsidRDefault="00D60A3D">
    <w:pPr>
      <w:pStyle w:val="Header"/>
      <w:pBdr>
        <w:bottom w:val="single" w:sz="4" w:space="1" w:color="00000A"/>
      </w:pBdr>
      <w:jc w:val="center"/>
      <w:rPr>
        <w:sz w:val="16"/>
        <w:szCs w:val="16"/>
      </w:rPr>
    </w:pPr>
    <w:r>
      <w:rPr>
        <w:sz w:val="16"/>
        <w:szCs w:val="16"/>
      </w:rPr>
      <w:t>Matična št.: 4042883, Davčna št.: 34637338, TRR pri Banki Koper: SI56 1010 0005 0813 542</w:t>
    </w:r>
  </w:p>
  <w:p w:rsidR="00D60A3D" w:rsidRDefault="00D60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163"/>
    <w:multiLevelType w:val="multilevel"/>
    <w:tmpl w:val="8306F6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15305C5"/>
    <w:multiLevelType w:val="multilevel"/>
    <w:tmpl w:val="03342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B1319"/>
    <w:multiLevelType w:val="multilevel"/>
    <w:tmpl w:val="93D03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17F"/>
    <w:rsid w:val="00120B79"/>
    <w:rsid w:val="00265B5E"/>
    <w:rsid w:val="004E7F9E"/>
    <w:rsid w:val="005004AF"/>
    <w:rsid w:val="00556F17"/>
    <w:rsid w:val="007D021D"/>
    <w:rsid w:val="0087217F"/>
    <w:rsid w:val="009272B9"/>
    <w:rsid w:val="00D60A3D"/>
    <w:rsid w:val="00E45BA5"/>
    <w:rsid w:val="00E6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eastAsia="sl-SI"/>
    </w:rPr>
  </w:style>
  <w:style w:type="character" w:customStyle="1" w:styleId="Spletnapovezava">
    <w:name w:val="Spletna povezava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nsolas" w:hAnsi="Consolas"/>
      <w:sz w:val="21"/>
    </w:rPr>
  </w:style>
  <w:style w:type="character" w:customStyle="1" w:styleId="PlainTextChar1">
    <w:name w:val="Plain Text Char1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ListLabel1">
    <w:name w:val="ListLabel 1"/>
    <w:uiPriority w:val="99"/>
    <w:rsid w:val="00265B5E"/>
  </w:style>
  <w:style w:type="character" w:customStyle="1" w:styleId="ListLabel2">
    <w:name w:val="ListLabel 2"/>
    <w:uiPriority w:val="99"/>
    <w:rsid w:val="00265B5E"/>
  </w:style>
  <w:style w:type="character" w:customStyle="1" w:styleId="ListLabel3">
    <w:name w:val="ListLabel 3"/>
    <w:uiPriority w:val="99"/>
    <w:rsid w:val="00265B5E"/>
  </w:style>
  <w:style w:type="character" w:customStyle="1" w:styleId="ListLabel4">
    <w:name w:val="ListLabel 4"/>
    <w:uiPriority w:val="99"/>
    <w:rsid w:val="00265B5E"/>
    <w:rPr>
      <w:rFonts w:eastAsia="Times New Roman"/>
    </w:rPr>
  </w:style>
  <w:style w:type="character" w:customStyle="1" w:styleId="ListLabel5">
    <w:name w:val="ListLabel 5"/>
    <w:uiPriority w:val="99"/>
    <w:rsid w:val="00265B5E"/>
  </w:style>
  <w:style w:type="character" w:customStyle="1" w:styleId="ListLabel6">
    <w:name w:val="ListLabel 6"/>
    <w:uiPriority w:val="99"/>
    <w:rsid w:val="00265B5E"/>
  </w:style>
  <w:style w:type="character" w:customStyle="1" w:styleId="ListLabel7">
    <w:name w:val="ListLabel 7"/>
    <w:uiPriority w:val="99"/>
    <w:rsid w:val="00265B5E"/>
  </w:style>
  <w:style w:type="character" w:customStyle="1" w:styleId="ListLabel8">
    <w:name w:val="ListLabel 8"/>
    <w:uiPriority w:val="99"/>
    <w:rsid w:val="00265B5E"/>
  </w:style>
  <w:style w:type="character" w:customStyle="1" w:styleId="ListLabel9">
    <w:name w:val="ListLabel 9"/>
    <w:uiPriority w:val="99"/>
    <w:rsid w:val="00265B5E"/>
  </w:style>
  <w:style w:type="character" w:customStyle="1" w:styleId="ListLabel10">
    <w:name w:val="ListLabel 10"/>
    <w:uiPriority w:val="99"/>
    <w:rsid w:val="00265B5E"/>
  </w:style>
  <w:style w:type="character" w:customStyle="1" w:styleId="ListLabel11">
    <w:name w:val="ListLabel 11"/>
    <w:uiPriority w:val="99"/>
    <w:rsid w:val="00265B5E"/>
  </w:style>
  <w:style w:type="character" w:customStyle="1" w:styleId="ListLabel12">
    <w:name w:val="ListLabel 12"/>
    <w:uiPriority w:val="99"/>
    <w:rsid w:val="00265B5E"/>
  </w:style>
  <w:style w:type="character" w:customStyle="1" w:styleId="ListLabel13">
    <w:name w:val="ListLabel 13"/>
    <w:uiPriority w:val="99"/>
    <w:rsid w:val="00265B5E"/>
  </w:style>
  <w:style w:type="character" w:customStyle="1" w:styleId="ListLabel14">
    <w:name w:val="ListLabel 14"/>
    <w:uiPriority w:val="99"/>
    <w:rsid w:val="00265B5E"/>
  </w:style>
  <w:style w:type="character" w:customStyle="1" w:styleId="ListLabel15">
    <w:name w:val="ListLabel 15"/>
    <w:uiPriority w:val="99"/>
    <w:rsid w:val="00265B5E"/>
  </w:style>
  <w:style w:type="character" w:customStyle="1" w:styleId="ListLabel16">
    <w:name w:val="ListLabel 16"/>
    <w:uiPriority w:val="99"/>
    <w:rsid w:val="00265B5E"/>
  </w:style>
  <w:style w:type="paragraph" w:styleId="Title">
    <w:name w:val="Title"/>
    <w:basedOn w:val="Normal"/>
    <w:next w:val="BodyText"/>
    <w:link w:val="TitleChar"/>
    <w:uiPriority w:val="99"/>
    <w:qFormat/>
    <w:rsid w:val="00265B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87E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87EC0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265B5E"/>
    <w:rPr>
      <w:rFonts w:cs="Arial"/>
    </w:rPr>
  </w:style>
  <w:style w:type="paragraph" w:styleId="Caption">
    <w:name w:val="caption"/>
    <w:basedOn w:val="Normal"/>
    <w:uiPriority w:val="99"/>
    <w:qFormat/>
    <w:rsid w:val="00265B5E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ormal"/>
    <w:uiPriority w:val="99"/>
    <w:rsid w:val="00265B5E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87E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87EC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87EC0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87EC0"/>
    <w:rPr>
      <w:rFonts w:ascii="Times New Roman" w:eastAsia="Times New Roman" w:hAnsi="Times New Roman"/>
      <w:sz w:val="0"/>
      <w:szCs w:val="0"/>
    </w:rPr>
  </w:style>
  <w:style w:type="paragraph" w:customStyle="1" w:styleId="yiv1730480557msonormal">
    <w:name w:val="yiv1730480557msonormal"/>
    <w:basedOn w:val="Normal"/>
    <w:uiPriority w:val="99"/>
    <w:pPr>
      <w:spacing w:beforeAutospacing="1" w:afterAutospacing="1"/>
    </w:pPr>
  </w:style>
  <w:style w:type="paragraph" w:customStyle="1" w:styleId="yiv1730480557msolistparagraph">
    <w:name w:val="yiv1730480557msolistparagraph"/>
    <w:basedOn w:val="Normal"/>
    <w:uiPriority w:val="99"/>
    <w:pPr>
      <w:spacing w:beforeAutospacing="1" w:afterAutospacing="1"/>
    </w:pPr>
  </w:style>
  <w:style w:type="paragraph" w:styleId="NoSpacing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eastAsia="Calibri" w:hAnsi="Consolas"/>
      <w:sz w:val="21"/>
      <w:szCs w:val="21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rsid w:val="00287EC0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87EC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87EC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rarne.s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663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DELU UO ZPASS V LETU 2016</dc:title>
  <dc:subject/>
  <dc:creator>Anton Može</dc:creator>
  <cp:keywords/>
  <dc:description/>
  <cp:lastModifiedBy>Vito</cp:lastModifiedBy>
  <cp:revision>2</cp:revision>
  <cp:lastPrinted>2013-01-15T21:27:00Z</cp:lastPrinted>
  <dcterms:created xsi:type="dcterms:W3CDTF">2017-03-29T09:37:00Z</dcterms:created>
  <dcterms:modified xsi:type="dcterms:W3CDTF">2017-03-29T09:37:00Z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