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0" w:rsidRDefault="009E71E0">
      <w:pPr>
        <w:pStyle w:val="NoSpacing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PLAN DELA UO ZPASS ZA LETO 2017</w:t>
      </w:r>
    </w:p>
    <w:p w:rsidR="009E71E0" w:rsidRDefault="009E71E0">
      <w:pPr>
        <w:pStyle w:val="NoSpacing"/>
        <w:jc w:val="both"/>
        <w:rPr>
          <w:rFonts w:ascii="Cambria" w:hAnsi="Cambria"/>
        </w:rPr>
      </w:pPr>
      <w:bookmarkStart w:id="0" w:name="_GoBack"/>
      <w:bookmarkEnd w:id="0"/>
    </w:p>
    <w:p w:rsidR="009E71E0" w:rsidRDefault="009E71E0">
      <w:pPr>
        <w:pStyle w:val="NoSpacing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Žal je v letu 2017 tragično preminil naš sekretar Tine Premrl, kar je v organizacijo dela ZPASS prineslo številne težave, katere poskušamo v kar najkrajšem času zadovoljivo rešiti.</w:t>
      </w:r>
    </w:p>
    <w:p w:rsidR="009E71E0" w:rsidRDefault="009E71E0">
      <w:pPr>
        <w:pStyle w:val="NoSpacing"/>
        <w:ind w:left="720"/>
        <w:jc w:val="both"/>
        <w:rPr>
          <w:rFonts w:ascii="Cambria" w:hAnsi="Cambria"/>
        </w:rPr>
      </w:pP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ZPASS želi, da bi novi zakon o Agrarnih skupnostih čim prej in v čim večjem obsegu zaživel tudi v praksi. V ta namen bomo še naprej sodelovali z Ministrstvom za kmetijstvo, gozdarstvo in prehrano in KGZS.</w:t>
      </w:r>
    </w:p>
    <w:p w:rsidR="009E71E0" w:rsidRDefault="009E71E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t xml:space="preserve">V zaključni fazi je sprejemanje </w:t>
      </w:r>
      <w:r>
        <w:rPr>
          <w:rFonts w:cs="Arial"/>
        </w:rPr>
        <w:t>Uredbe o določitvi vrednosti zapuščine za nepremičnine, ki so v lasti članov agrarne skupnosti,</w:t>
      </w:r>
      <w:r>
        <w:rPr>
          <w:rFonts w:cs="Arial"/>
          <w:b/>
        </w:rPr>
        <w:t xml:space="preserve"> </w:t>
      </w:r>
      <w:r>
        <w:rPr>
          <w:rFonts w:cs="Arial"/>
        </w:rPr>
        <w:t>kjer je ZPASS z tehtno argumentacijo  predlagal rešitev, da bi slednja znaša</w:t>
      </w:r>
      <w:r>
        <w:rPr>
          <w:rFonts w:cs="Arial"/>
          <w:color w:val="800000"/>
        </w:rPr>
        <w:t>la</w:t>
      </w:r>
      <w:r>
        <w:rPr>
          <w:rFonts w:cs="Arial"/>
        </w:rPr>
        <w:t xml:space="preserve"> faktor 0,05 vrednosti po GURSu. Postopek bomo spremljali do sprej</w:t>
      </w:r>
      <w:r>
        <w:rPr>
          <w:rFonts w:cs="Arial"/>
          <w:color w:val="800000"/>
        </w:rPr>
        <w:t>e</w:t>
      </w:r>
      <w:r>
        <w:rPr>
          <w:rFonts w:cs="Arial"/>
        </w:rPr>
        <w:t>tja Uredbe, ki bo v marsičem olajšala finančni vidik prehodov članskih deležev z zapustnikov na dediče.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Svojim članom bomo še naprej pomagali pri reševanju njihovih problemov, kot to opravljamo že do sedaj.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Skušali bomo sodelovati pri prvi noveli (spremembi) novega zakona s svojimi predlogi, kako zakon izboljšati in popraviti.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Še naprej bodo sodelovali z državo in s sorodnimi zvezami, društvi, zbornicami, ki so posredno ali neposredno vpleteni v agrarne skupnosti, da s skupnimi močmi rešijo kakšno težavo.</w:t>
      </w:r>
    </w:p>
    <w:p w:rsidR="009E71E0" w:rsidRDefault="009E71E0">
      <w:pPr>
        <w:pStyle w:val="NoSpacing"/>
        <w:numPr>
          <w:ilvl w:val="0"/>
          <w:numId w:val="1"/>
        </w:numPr>
        <w:jc w:val="both"/>
      </w:pPr>
      <w:r>
        <w:rPr>
          <w:rFonts w:ascii="Cambria" w:hAnsi="Cambria"/>
        </w:rPr>
        <w:t>Delali bo</w:t>
      </w:r>
      <w:r>
        <w:rPr>
          <w:rFonts w:ascii="Cambria" w:hAnsi="Cambria"/>
          <w:color w:val="800000"/>
        </w:rPr>
        <w:t>mo</w:t>
      </w:r>
      <w:r>
        <w:rPr>
          <w:rFonts w:ascii="Cambria" w:hAnsi="Cambria"/>
        </w:rPr>
        <w:t xml:space="preserve"> v namen dobrega sodelovanja s svojimi člani in poskušali pridobiti še več novih članov.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Izvedli bomo tudi strokovno ekskurzijo, ki bo letos najverjetneje na južno Primorsko, o čemer se bomo še dogovorili. Namen ekskurzij je, da naši člani vidijo in slišijo, kako in kaj agrarne skupnosti počnejo, da si izmenjamo izkušnje in da se družimo.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Ker imajo člani združenja pogosto težave s sodišči, jim bomo kot doslej v okviru zmožnosti pomagali reševati probleme tudi na tem področju.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Združenje se trudi da bi bilo varčno, tako se bomo v letošnjem letu ponovno poskušali prijaviti na ustrezne razpise, da bi se pridobila dodatna sredstva za delovanje združenja. Povečali bomo aktivnosti v iskanju možnosti za pridobivanje donacij.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Skrbeli bomo tudi, da članarina ne sme biti pogoj, da posamezen član zavrne sodelovanje z združenjem. Združenje ima pravico, da člana iz opravičljivih razlogov oprosti plačila članarine, kar bo možno tudi v bodoče.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Skušali bomo odpraviti težave s spletno stranjo združenja.</w:t>
      </w:r>
    </w:p>
    <w:p w:rsidR="009E71E0" w:rsidRDefault="009E71E0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Poskušali bomo upoštevati pobude in predloge članstva.</w:t>
      </w:r>
    </w:p>
    <w:p w:rsidR="009E71E0" w:rsidRDefault="009E71E0">
      <w:pPr>
        <w:pStyle w:val="NoSpacing"/>
        <w:jc w:val="both"/>
        <w:rPr>
          <w:sz w:val="28"/>
          <w:szCs w:val="28"/>
        </w:rPr>
      </w:pPr>
    </w:p>
    <w:p w:rsidR="009E71E0" w:rsidRDefault="009E71E0">
      <w:pPr>
        <w:pStyle w:val="NoSpacing"/>
        <w:jc w:val="both"/>
        <w:rPr>
          <w:sz w:val="28"/>
          <w:szCs w:val="28"/>
        </w:rPr>
      </w:pPr>
      <w:r>
        <w:object w:dxaOrig="932" w:dyaOrig="833">
          <v:shape id="ole_rId2" o:spid="_x0000_i1027" style="width:80.25pt;height:1in" coordsize="" o:spt="100" adj="0,,0" path="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CorelPHOTOPAINT.Image.15" ShapeID="ole_rId2" DrawAspect="Content" ObjectID="_1552292585" r:id="rId8"/>
        </w:object>
      </w:r>
      <w:r>
        <w:rPr>
          <w:sz w:val="28"/>
          <w:szCs w:val="28"/>
        </w:rPr>
        <w:t>V Lukovici, dne 01.04.2017</w:t>
      </w:r>
    </w:p>
    <w:p w:rsidR="009E71E0" w:rsidRDefault="009E71E0">
      <w:pPr>
        <w:pStyle w:val="NoSpacing"/>
        <w:jc w:val="both"/>
        <w:rPr>
          <w:sz w:val="28"/>
          <w:szCs w:val="28"/>
        </w:rPr>
      </w:pPr>
    </w:p>
    <w:p w:rsidR="009E71E0" w:rsidRDefault="009E71E0">
      <w:pPr>
        <w:pStyle w:val="NoSpacing"/>
        <w:jc w:val="both"/>
        <w:rPr>
          <w:sz w:val="28"/>
          <w:szCs w:val="28"/>
        </w:rPr>
      </w:pPr>
    </w:p>
    <w:p w:rsidR="009E71E0" w:rsidRDefault="009E71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Damijan Pobega </w:t>
      </w:r>
    </w:p>
    <w:p w:rsidR="009E71E0" w:rsidRDefault="009E71E0">
      <w:pPr>
        <w:pStyle w:val="NoSpacing"/>
      </w:pPr>
      <w:r>
        <w:rPr>
          <w:sz w:val="28"/>
          <w:szCs w:val="28"/>
        </w:rPr>
        <w:t>Predsednik ZPASS</w:t>
      </w:r>
    </w:p>
    <w:sectPr w:rsidR="009E71E0" w:rsidSect="002244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E0" w:rsidRDefault="009E71E0">
      <w:r>
        <w:separator/>
      </w:r>
    </w:p>
  </w:endnote>
  <w:endnote w:type="continuationSeparator" w:id="0">
    <w:p w:rsidR="009E71E0" w:rsidRDefault="009E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0" w:rsidRDefault="009E71E0">
    <w:pPr>
      <w:pStyle w:val="Footer"/>
      <w:jc w:val="right"/>
    </w:pPr>
    <w:fldSimple w:instr="PAGE">
      <w:r>
        <w:rPr>
          <w:noProof/>
        </w:rPr>
        <w:t>1</w:t>
      </w:r>
    </w:fldSimple>
  </w:p>
  <w:p w:rsidR="009E71E0" w:rsidRDefault="009E7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E0" w:rsidRDefault="009E71E0">
      <w:r>
        <w:separator/>
      </w:r>
    </w:p>
  </w:footnote>
  <w:footnote w:type="continuationSeparator" w:id="0">
    <w:p w:rsidR="009E71E0" w:rsidRDefault="009E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0" w:rsidRDefault="009E71E0">
    <w:pPr>
      <w:pStyle w:val="Header"/>
      <w:jc w:val="center"/>
    </w:pPr>
    <w:r w:rsidRPr="002B01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i1026" type="#_x0000_t75" style="width:28.5pt;height:41.25pt;visibility:visible">
          <v:imagedata r:id="rId1" o:title="" croptop="17978f" cropbottom="19956f" cropleft="24207f" cropright="25345f"/>
        </v:shape>
      </w:pict>
    </w:r>
  </w:p>
  <w:p w:rsidR="009E71E0" w:rsidRDefault="009E71E0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Združenje predstavnikov agrarnih skupnosti Slovenije</w:t>
    </w:r>
  </w:p>
  <w:p w:rsidR="009E71E0" w:rsidRDefault="009E71E0">
    <w:pPr>
      <w:pStyle w:val="Header"/>
      <w:jc w:val="center"/>
    </w:pPr>
    <w:r>
      <w:rPr>
        <w:sz w:val="16"/>
        <w:szCs w:val="16"/>
      </w:rPr>
      <w:t xml:space="preserve">Naslov: Milana Bajca 3, 5271 Vipava, E-naslov: </w:t>
    </w:r>
    <w:hyperlink r:id="rId2">
      <w:r>
        <w:rPr>
          <w:rStyle w:val="Spletnapovezava"/>
          <w:sz w:val="16"/>
          <w:szCs w:val="16"/>
        </w:rPr>
        <w:t>info@agrarne.si</w:t>
      </w:r>
    </w:hyperlink>
    <w:r>
      <w:rPr>
        <w:sz w:val="16"/>
        <w:szCs w:val="16"/>
      </w:rPr>
      <w:t xml:space="preserve"> </w:t>
    </w:r>
  </w:p>
  <w:p w:rsidR="009E71E0" w:rsidRDefault="009E71E0">
    <w:pPr>
      <w:pStyle w:val="Header"/>
      <w:pBdr>
        <w:bottom w:val="single" w:sz="4" w:space="1" w:color="00000A"/>
      </w:pBdr>
      <w:jc w:val="center"/>
      <w:rPr>
        <w:sz w:val="16"/>
        <w:szCs w:val="16"/>
      </w:rPr>
    </w:pPr>
    <w:r>
      <w:rPr>
        <w:sz w:val="16"/>
        <w:szCs w:val="16"/>
      </w:rPr>
      <w:t>Matična št.: 4042883, Davčna št.: 34637338, TRR pri Banki Koper: SI56 1010 0005 0813 542</w:t>
    </w:r>
  </w:p>
  <w:p w:rsidR="009E71E0" w:rsidRDefault="009E7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AD"/>
    <w:multiLevelType w:val="multilevel"/>
    <w:tmpl w:val="94948C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414097"/>
    <w:multiLevelType w:val="multilevel"/>
    <w:tmpl w:val="3FE6CCD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AB"/>
    <w:rsid w:val="000015D4"/>
    <w:rsid w:val="002244CB"/>
    <w:rsid w:val="002B0177"/>
    <w:rsid w:val="003500CF"/>
    <w:rsid w:val="00650EAB"/>
    <w:rsid w:val="007E4A7D"/>
    <w:rsid w:val="008560CA"/>
    <w:rsid w:val="009C701A"/>
    <w:rsid w:val="009E71E0"/>
    <w:rsid w:val="00A66DAB"/>
    <w:rsid w:val="00E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Spletnapovezava">
    <w:name w:val="Spletna povezava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/>
      <w:sz w:val="21"/>
    </w:rPr>
  </w:style>
  <w:style w:type="character" w:customStyle="1" w:styleId="PlainTextChar1">
    <w:name w:val="Plain Text Char1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2244CB"/>
  </w:style>
  <w:style w:type="character" w:customStyle="1" w:styleId="ListLabel2">
    <w:name w:val="ListLabel 2"/>
    <w:uiPriority w:val="99"/>
    <w:rsid w:val="002244CB"/>
  </w:style>
  <w:style w:type="character" w:customStyle="1" w:styleId="ListLabel3">
    <w:name w:val="ListLabel 3"/>
    <w:uiPriority w:val="99"/>
    <w:rsid w:val="002244CB"/>
  </w:style>
  <w:style w:type="character" w:customStyle="1" w:styleId="ListLabel4">
    <w:name w:val="ListLabel 4"/>
    <w:uiPriority w:val="99"/>
    <w:rsid w:val="002244CB"/>
    <w:rPr>
      <w:rFonts w:eastAsia="Times New Roman"/>
    </w:rPr>
  </w:style>
  <w:style w:type="character" w:customStyle="1" w:styleId="ListLabel5">
    <w:name w:val="ListLabel 5"/>
    <w:uiPriority w:val="99"/>
    <w:rsid w:val="002244CB"/>
  </w:style>
  <w:style w:type="character" w:customStyle="1" w:styleId="ListLabel6">
    <w:name w:val="ListLabel 6"/>
    <w:uiPriority w:val="99"/>
    <w:rsid w:val="002244CB"/>
  </w:style>
  <w:style w:type="character" w:customStyle="1" w:styleId="ListLabel7">
    <w:name w:val="ListLabel 7"/>
    <w:uiPriority w:val="99"/>
    <w:rsid w:val="002244CB"/>
  </w:style>
  <w:style w:type="character" w:customStyle="1" w:styleId="ListLabel8">
    <w:name w:val="ListLabel 8"/>
    <w:uiPriority w:val="99"/>
    <w:rsid w:val="002244CB"/>
  </w:style>
  <w:style w:type="character" w:customStyle="1" w:styleId="ListLabel9">
    <w:name w:val="ListLabel 9"/>
    <w:uiPriority w:val="99"/>
    <w:rsid w:val="002244CB"/>
  </w:style>
  <w:style w:type="character" w:customStyle="1" w:styleId="ListLabel10">
    <w:name w:val="ListLabel 10"/>
    <w:uiPriority w:val="99"/>
    <w:rsid w:val="002244CB"/>
  </w:style>
  <w:style w:type="character" w:customStyle="1" w:styleId="ListLabel11">
    <w:name w:val="ListLabel 11"/>
    <w:uiPriority w:val="99"/>
    <w:rsid w:val="002244CB"/>
  </w:style>
  <w:style w:type="character" w:customStyle="1" w:styleId="ListLabel12">
    <w:name w:val="ListLabel 12"/>
    <w:uiPriority w:val="99"/>
    <w:rsid w:val="002244CB"/>
  </w:style>
  <w:style w:type="character" w:customStyle="1" w:styleId="ListLabel13">
    <w:name w:val="ListLabel 13"/>
    <w:uiPriority w:val="99"/>
    <w:rsid w:val="002244CB"/>
  </w:style>
  <w:style w:type="character" w:customStyle="1" w:styleId="ListLabel14">
    <w:name w:val="ListLabel 14"/>
    <w:uiPriority w:val="99"/>
    <w:rsid w:val="002244CB"/>
  </w:style>
  <w:style w:type="character" w:customStyle="1" w:styleId="ListLabel15">
    <w:name w:val="ListLabel 15"/>
    <w:uiPriority w:val="99"/>
    <w:rsid w:val="002244CB"/>
  </w:style>
  <w:style w:type="character" w:customStyle="1" w:styleId="ListLabel16">
    <w:name w:val="ListLabel 16"/>
    <w:uiPriority w:val="99"/>
    <w:rsid w:val="002244CB"/>
  </w:style>
  <w:style w:type="paragraph" w:styleId="Title">
    <w:name w:val="Title"/>
    <w:basedOn w:val="Normal"/>
    <w:next w:val="BodyText"/>
    <w:link w:val="TitleChar"/>
    <w:uiPriority w:val="99"/>
    <w:qFormat/>
    <w:rsid w:val="002244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06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5062D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2244CB"/>
    <w:rPr>
      <w:rFonts w:cs="Arial"/>
    </w:rPr>
  </w:style>
  <w:style w:type="paragraph" w:styleId="Caption">
    <w:name w:val="caption"/>
    <w:basedOn w:val="Normal"/>
    <w:uiPriority w:val="99"/>
    <w:qFormat/>
    <w:rsid w:val="002244CB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uiPriority w:val="99"/>
    <w:rsid w:val="002244CB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5062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5062D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5062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5062D"/>
    <w:rPr>
      <w:rFonts w:ascii="Times New Roman" w:eastAsia="Times New Roman" w:hAnsi="Times New Roman"/>
      <w:sz w:val="0"/>
      <w:szCs w:val="0"/>
    </w:rPr>
  </w:style>
  <w:style w:type="paragraph" w:customStyle="1" w:styleId="yiv1730480557msonormal">
    <w:name w:val="yiv1730480557msonormal"/>
    <w:basedOn w:val="Normal"/>
    <w:uiPriority w:val="99"/>
    <w:pPr>
      <w:spacing w:beforeAutospacing="1" w:afterAutospacing="1"/>
    </w:pPr>
  </w:style>
  <w:style w:type="paragraph" w:customStyle="1" w:styleId="yiv1730480557msolistparagraph">
    <w:name w:val="yiv1730480557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eastAsia="Calibri" w:hAnsi="Consolas"/>
      <w:sz w:val="21"/>
      <w:szCs w:val="21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rsid w:val="0095062D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5062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5062D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rarne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DELA UO ZPASS ZA LETO 2017</dc:title>
  <dc:subject/>
  <dc:creator>Anton Može</dc:creator>
  <cp:keywords/>
  <dc:description/>
  <cp:lastModifiedBy>Vito</cp:lastModifiedBy>
  <cp:revision>2</cp:revision>
  <cp:lastPrinted>2013-01-15T21:27:00Z</cp:lastPrinted>
  <dcterms:created xsi:type="dcterms:W3CDTF">2017-03-29T09:37:00Z</dcterms:created>
  <dcterms:modified xsi:type="dcterms:W3CDTF">2017-03-29T09:37:00Z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